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5E9" w:rsidP="00C105E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5-1069-2106/2024</w:t>
      </w:r>
    </w:p>
    <w:p w:rsidR="00C105E9" w:rsidP="00C105E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86MS0046-01-2024-006646-25</w:t>
      </w:r>
    </w:p>
    <w:p w:rsidR="00C105E9" w:rsidP="00C105E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05E9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105E9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C105E9" w:rsidP="00C105E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г. Нижневартовск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 отношении </w:t>
      </w:r>
    </w:p>
    <w:p w:rsidR="00C105E9" w:rsidP="00C105E9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директора ООО «Зодчий», Даниленко Романа Константиновича, ***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  <w:lang w:eastAsia="ru-RU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  <w:lang w:eastAsia="ru-RU"/>
        </w:rPr>
        <w:t>, паспорт ***,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P="00C10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Даниленко Р.К., являясь </w:t>
      </w:r>
      <w:r>
        <w:rPr>
          <w:rFonts w:ascii="Times New Roman" w:eastAsia="Times New Roman" w:hAnsi="Times New Roman" w:cs="Times New Roman"/>
          <w:sz w:val="24"/>
          <w:lang w:eastAsia="ru-RU"/>
        </w:rPr>
        <w:t>директором ООО «Зодчий»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город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ИНН/КПП 8603225859</w:t>
      </w:r>
      <w:r>
        <w:rPr>
          <w:rFonts w:ascii="Times New Roman" w:eastAsia="Times New Roman" w:hAnsi="Times New Roman" w:cs="Times New Roman"/>
          <w:sz w:val="24"/>
          <w:szCs w:val="24"/>
        </w:rPr>
        <w:t>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своевременно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за 3 квартал 2023 года – 21 февраля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последний день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предоставления которого в электронном виде установлен не позднее 25 октября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05E9" w:rsidRP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105E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Даниленко Р.К.</w:t>
      </w:r>
      <w:r w:rsidRPr="00C105E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не явился, о времени и месте рассмотрения административного материала был уведомлен надлежащим образом.</w:t>
      </w:r>
    </w:p>
    <w:p w:rsidR="00C105E9" w:rsidRP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105E9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</w:t>
      </w:r>
      <w:r w:rsidRPr="00C105E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Даниленко Р.К.</w:t>
      </w:r>
      <w:r w:rsidRPr="00C105E9">
        <w:rPr>
          <w:rFonts w:ascii="Times New Roman" w:eastAsia="Times New Roman" w:hAnsi="Times New Roman" w:cs="Times New Roman"/>
          <w:sz w:val="24"/>
          <w:szCs w:val="26"/>
          <w:lang w:eastAsia="ru-RU"/>
        </w:rPr>
        <w:t>, не просившего об отложении рассмотрения дела.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ательства по делу: 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№ 435920 от 21.08.2024;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времени и месте составления протокола об административном правонарушении от 30.05.2024;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служебную записку от 30.05.2024;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об отслеживании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отправления с почтовым идентификатором;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3 квартал 2023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2024,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C105E9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ЕГРЮЛ,</w:t>
      </w:r>
    </w:p>
    <w:p w:rsidR="00C105E9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Российской Федерации.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не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единой формы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статьей 8 Федерального закона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за 3 квартал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ООО  «Зодчий» Даниленко Р.К.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позднее 25 октября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не был, указа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21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пропуском установленного срока.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жность использования в качестве доказательств, материалы дела не содержат.</w:t>
      </w:r>
    </w:p>
    <w:p w:rsidR="00C105E9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доказательства в их совокупности, мировой судья считает, что виновность Даниленко Р.К. в совершении административного правонарушения, предусмотренного ч. 2 ст. 15.33 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РФ об АП, доказана.</w:t>
      </w:r>
    </w:p>
    <w:p w:rsidR="00C105E9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4.1.1 Кодекса РФ об АП за впервые совершенное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Кодекса, за исключением случаев, предусмотренных частью 2 настоящей статьи.</w:t>
      </w:r>
    </w:p>
    <w:p w:rsidR="00C105E9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также, учитывая то обстоятельство, что в материалах дела отсутствуют доказательства привлечения Даниленко Р.К. к административной ответственности за совершение аналогичных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правонарушений,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C105E9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29.9, 29.10 Кодекса РФ об АП, мировой судья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Даниленко Романа Константиновича 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C105E9" w:rsidP="00C105E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C105E9" w:rsidP="00C105E9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Аксенова </w:t>
      </w:r>
    </w:p>
    <w:sectPr w:rsidSect="00BA68F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3E"/>
    <w:rsid w:val="00A5693E"/>
    <w:rsid w:val="00BA68FF"/>
    <w:rsid w:val="00C105E9"/>
    <w:rsid w:val="00CB2335"/>
    <w:rsid w:val="00DA0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E7F329-05FA-431D-B43D-E9454CA8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E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